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A3" w:rsidRDefault="00D20E43" w:rsidP="005A3132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006A3">
        <w:rPr>
          <w:bCs/>
          <w:color w:val="000000"/>
        </w:rPr>
        <w:tab/>
      </w:r>
    </w:p>
    <w:p w:rsidR="00A47597" w:rsidRPr="00D84321" w:rsidRDefault="00A47597" w:rsidP="005A3132">
      <w:pPr>
        <w:jc w:val="both"/>
      </w:pPr>
      <w:proofErr w:type="spellStart"/>
      <w:r w:rsidRPr="00D84321">
        <w:rPr>
          <w:bCs/>
          <w:u w:val="single"/>
        </w:rPr>
        <w:t>Stipendiatenaufenthalt</w:t>
      </w:r>
      <w:proofErr w:type="spellEnd"/>
      <w:r w:rsidRPr="00D84321">
        <w:rPr>
          <w:bCs/>
          <w:u w:val="single"/>
        </w:rPr>
        <w:t xml:space="preserve"> im </w:t>
      </w:r>
      <w:r w:rsidRPr="00D84321">
        <w:rPr>
          <w:i/>
          <w:iCs/>
          <w:u w:val="single"/>
        </w:rPr>
        <w:t xml:space="preserve">KUNSTHOF </w:t>
      </w:r>
      <w:r w:rsidRPr="00B56AB7">
        <w:rPr>
          <w:i/>
          <w:iCs/>
          <w:u w:val="single"/>
        </w:rPr>
        <w:t xml:space="preserve">DAHRENSTEDT </w:t>
      </w:r>
      <w:r w:rsidRPr="00B56AB7">
        <w:rPr>
          <w:iCs/>
          <w:u w:val="single"/>
        </w:rPr>
        <w:t>20</w:t>
      </w:r>
      <w:r w:rsidR="0081177B" w:rsidRPr="00B56AB7">
        <w:rPr>
          <w:iCs/>
          <w:u w:val="single"/>
        </w:rPr>
        <w:t>2</w:t>
      </w:r>
      <w:r w:rsidR="00560927" w:rsidRPr="00B56AB7">
        <w:rPr>
          <w:iCs/>
          <w:u w:val="single"/>
        </w:rPr>
        <w:t>3</w:t>
      </w:r>
      <w:r w:rsidRPr="00D84321">
        <w:rPr>
          <w:iCs/>
          <w:u w:val="single"/>
        </w:rPr>
        <w:t xml:space="preserve"> </w:t>
      </w:r>
    </w:p>
    <w:p w:rsidR="00F918FF" w:rsidRPr="00D84321" w:rsidRDefault="00F918FF" w:rsidP="00F918FF">
      <w:pPr>
        <w:shd w:val="clear" w:color="auto" w:fill="FFFFFF"/>
        <w:spacing w:before="259" w:line="259" w:lineRule="exact"/>
        <w:ind w:left="19" w:right="393"/>
        <w:jc w:val="both"/>
      </w:pPr>
      <w:r w:rsidRPr="00D84321">
        <w:rPr>
          <w:spacing w:val="-1"/>
        </w:rPr>
        <w:t xml:space="preserve">Der </w:t>
      </w:r>
      <w:r w:rsidRPr="00D84321">
        <w:rPr>
          <w:bCs/>
          <w:i/>
          <w:iCs/>
          <w:spacing w:val="-1"/>
        </w:rPr>
        <w:t xml:space="preserve">KUNSTHOF DAHRENSTEDT </w:t>
      </w:r>
      <w:r w:rsidR="00A37162" w:rsidRPr="00D84321">
        <w:rPr>
          <w:iCs/>
          <w:spacing w:val="-1"/>
        </w:rPr>
        <w:t>i</w:t>
      </w:r>
      <w:r w:rsidRPr="00D84321">
        <w:rPr>
          <w:iCs/>
          <w:spacing w:val="-1"/>
        </w:rPr>
        <w:t xml:space="preserve">st </w:t>
      </w:r>
      <w:r w:rsidRPr="00D84321">
        <w:rPr>
          <w:spacing w:val="-1"/>
        </w:rPr>
        <w:t xml:space="preserve">ein </w:t>
      </w:r>
      <w:r w:rsidRPr="00D84321">
        <w:rPr>
          <w:bCs/>
          <w:spacing w:val="-1"/>
        </w:rPr>
        <w:t>regionales Kulturzentrum in der Altmark.</w:t>
      </w:r>
    </w:p>
    <w:p w:rsidR="00A47597" w:rsidRPr="00D84321" w:rsidRDefault="00B94199" w:rsidP="0021312C">
      <w:pPr>
        <w:shd w:val="clear" w:color="auto" w:fill="FFFFFF"/>
        <w:spacing w:before="259" w:line="259" w:lineRule="exact"/>
        <w:ind w:left="19"/>
        <w:jc w:val="both"/>
      </w:pPr>
      <w:r w:rsidRPr="00D84321">
        <w:t>Für die Zeit vom</w:t>
      </w:r>
      <w:r w:rsidR="00C34C63" w:rsidRPr="00D84321">
        <w:t xml:space="preserve"> </w:t>
      </w:r>
      <w:r w:rsidR="00BA6D68" w:rsidRPr="00B56AB7">
        <w:t>01</w:t>
      </w:r>
      <w:r w:rsidR="000B20C9" w:rsidRPr="00B56AB7">
        <w:t>.</w:t>
      </w:r>
      <w:r w:rsidR="00C629C4" w:rsidRPr="00B56AB7">
        <w:t xml:space="preserve"> </w:t>
      </w:r>
      <w:r w:rsidRPr="00B56AB7">
        <w:t xml:space="preserve">bis </w:t>
      </w:r>
      <w:r w:rsidR="00BA6D68" w:rsidRPr="00B56AB7">
        <w:t>31.07</w:t>
      </w:r>
      <w:r w:rsidR="00C44446" w:rsidRPr="00B56AB7">
        <w:t>.</w:t>
      </w:r>
      <w:r w:rsidR="004006A3" w:rsidRPr="00B56AB7">
        <w:t>20</w:t>
      </w:r>
      <w:r w:rsidR="000F56EB" w:rsidRPr="00B56AB7">
        <w:t>2</w:t>
      </w:r>
      <w:r w:rsidR="00560927" w:rsidRPr="00B56AB7">
        <w:t>3</w:t>
      </w:r>
      <w:r w:rsidR="009E484C" w:rsidRPr="00D84321">
        <w:t xml:space="preserve"> </w:t>
      </w:r>
      <w:r w:rsidR="00A47597" w:rsidRPr="00D84321">
        <w:t>steh</w:t>
      </w:r>
      <w:r w:rsidR="00EB4D63" w:rsidRPr="00D84321">
        <w:t xml:space="preserve">en </w:t>
      </w:r>
      <w:r w:rsidR="009C3551" w:rsidRPr="00D84321">
        <w:t xml:space="preserve">jeweils </w:t>
      </w:r>
      <w:r w:rsidR="00EB4D63" w:rsidRPr="00D84321">
        <w:t>für</w:t>
      </w:r>
      <w:r w:rsidR="000B20C9" w:rsidRPr="00D84321">
        <w:t xml:space="preserve"> </w:t>
      </w:r>
      <w:r w:rsidR="009C3551" w:rsidRPr="00D84321">
        <w:t>eine Stipendiatin/</w:t>
      </w:r>
      <w:r w:rsidR="000B20C9" w:rsidRPr="00D84321">
        <w:t xml:space="preserve">einen </w:t>
      </w:r>
      <w:r w:rsidR="00A47597" w:rsidRPr="00D84321">
        <w:rPr>
          <w:bCs/>
        </w:rPr>
        <w:t>Stipendiat</w:t>
      </w:r>
      <w:r w:rsidR="00690A85" w:rsidRPr="00D84321">
        <w:rPr>
          <w:bCs/>
        </w:rPr>
        <w:t>en</w:t>
      </w:r>
      <w:r w:rsidR="00A47597" w:rsidRPr="00D84321">
        <w:rPr>
          <w:bCs/>
        </w:rPr>
        <w:t xml:space="preserve"> der </w:t>
      </w:r>
      <w:r w:rsidR="0084759C" w:rsidRPr="00D84321">
        <w:rPr>
          <w:bCs/>
        </w:rPr>
        <w:t>B</w:t>
      </w:r>
      <w:r w:rsidR="00A47597" w:rsidRPr="00D84321">
        <w:rPr>
          <w:bCs/>
        </w:rPr>
        <w:t xml:space="preserve">ildenden Kunst </w:t>
      </w:r>
      <w:r w:rsidR="0021312C" w:rsidRPr="00D84321">
        <w:rPr>
          <w:bCs/>
        </w:rPr>
        <w:t xml:space="preserve">und </w:t>
      </w:r>
      <w:r w:rsidR="00EB4D63" w:rsidRPr="00D84321">
        <w:rPr>
          <w:bCs/>
        </w:rPr>
        <w:t xml:space="preserve">Literatur </w:t>
      </w:r>
      <w:r w:rsidR="00690A85" w:rsidRPr="00D84321">
        <w:rPr>
          <w:bCs/>
        </w:rPr>
        <w:t>ein</w:t>
      </w:r>
      <w:r w:rsidR="00A47597" w:rsidRPr="00D84321">
        <w:t xml:space="preserve"> Appartemen</w:t>
      </w:r>
      <w:r w:rsidR="009F205B" w:rsidRPr="00D84321">
        <w:t xml:space="preserve">t des Kunsthofes </w:t>
      </w:r>
      <w:proofErr w:type="spellStart"/>
      <w:r w:rsidR="00690A85" w:rsidRPr="00D84321">
        <w:t>Dahrenstedt</w:t>
      </w:r>
      <w:proofErr w:type="spellEnd"/>
      <w:r w:rsidR="00690A85" w:rsidRPr="00D84321">
        <w:t xml:space="preserve"> </w:t>
      </w:r>
      <w:r w:rsidR="009F205B" w:rsidRPr="00D84321">
        <w:t>sowie das 80 m²</w:t>
      </w:r>
      <w:r w:rsidR="00A47597" w:rsidRPr="00D84321">
        <w:t xml:space="preserve"> große Atelier zum Wohnen und Arbeiten zur Verfügung. Die Stadt Stendal, der Verein Stadtwandel </w:t>
      </w:r>
      <w:r w:rsidR="009C3551" w:rsidRPr="00D84321">
        <w:t>e.V.</w:t>
      </w:r>
      <w:r w:rsidR="006E12A3" w:rsidRPr="00D84321">
        <w:t>, der Berufsverband Bildender Künstler Sachsen-Anhalt e. V.</w:t>
      </w:r>
      <w:r w:rsidR="009C3551" w:rsidRPr="00D84321">
        <w:t xml:space="preserve"> </w:t>
      </w:r>
      <w:r w:rsidR="00A47597" w:rsidRPr="00D84321">
        <w:t xml:space="preserve">sowie weitere private </w:t>
      </w:r>
      <w:r w:rsidR="00FE00F6" w:rsidRPr="00D84321">
        <w:t>Unterstützer</w:t>
      </w:r>
      <w:r w:rsidR="00A47597" w:rsidRPr="00D84321">
        <w:t xml:space="preserve"> übernehmen zusammen mit dem </w:t>
      </w:r>
      <w:proofErr w:type="spellStart"/>
      <w:r w:rsidR="00A47597" w:rsidRPr="00D84321">
        <w:t>Kunsthof</w:t>
      </w:r>
      <w:proofErr w:type="spellEnd"/>
      <w:r w:rsidR="00A47597" w:rsidRPr="00D84321">
        <w:t xml:space="preserve"> </w:t>
      </w:r>
      <w:proofErr w:type="spellStart"/>
      <w:r w:rsidR="00A47597" w:rsidRPr="00D84321">
        <w:t>Dahrenstedt</w:t>
      </w:r>
      <w:proofErr w:type="spellEnd"/>
      <w:r w:rsidR="00A47597" w:rsidRPr="00D84321">
        <w:t xml:space="preserve"> die </w:t>
      </w:r>
      <w:r w:rsidR="00FE00F6" w:rsidRPr="00D84321">
        <w:t xml:space="preserve">Organisation und die </w:t>
      </w:r>
      <w:r w:rsidR="00A47597" w:rsidRPr="00D84321">
        <w:t>Kosten für die Unterbringung.</w:t>
      </w:r>
    </w:p>
    <w:p w:rsidR="00995B80" w:rsidRPr="00D84321" w:rsidRDefault="00995B80" w:rsidP="00995B80">
      <w:pPr>
        <w:shd w:val="clear" w:color="auto" w:fill="FFFFFF"/>
        <w:tabs>
          <w:tab w:val="left" w:pos="710"/>
        </w:tabs>
        <w:spacing w:line="250" w:lineRule="exact"/>
        <w:ind w:right="393"/>
        <w:jc w:val="both"/>
      </w:pPr>
    </w:p>
    <w:p w:rsidR="00995B80" w:rsidRPr="00D84321" w:rsidRDefault="00995B80" w:rsidP="00995B80">
      <w:pPr>
        <w:shd w:val="clear" w:color="auto" w:fill="FFFFFF"/>
        <w:tabs>
          <w:tab w:val="left" w:pos="710"/>
        </w:tabs>
        <w:spacing w:line="250" w:lineRule="exact"/>
        <w:ind w:right="393"/>
        <w:jc w:val="both"/>
      </w:pPr>
      <w:r w:rsidRPr="00D84321">
        <w:t xml:space="preserve">Weitere Einzelheiten zum </w:t>
      </w:r>
      <w:proofErr w:type="spellStart"/>
      <w:r w:rsidRPr="00D84321">
        <w:t>Kunsthof</w:t>
      </w:r>
      <w:proofErr w:type="spellEnd"/>
      <w:r w:rsidRPr="00D84321">
        <w:t xml:space="preserve"> </w:t>
      </w:r>
      <w:proofErr w:type="spellStart"/>
      <w:r w:rsidRPr="00D84321">
        <w:t>Dahrenstedt</w:t>
      </w:r>
      <w:proofErr w:type="spellEnd"/>
      <w:r w:rsidRPr="00D84321">
        <w:t xml:space="preserve"> können über </w:t>
      </w:r>
      <w:hyperlink r:id="rId7" w:history="1">
        <w:r w:rsidRPr="00D84321">
          <w:rPr>
            <w:rStyle w:val="Hyperlink"/>
            <w:color w:val="auto"/>
          </w:rPr>
          <w:t>www.kunsthof-dahrenstedt.de</w:t>
        </w:r>
      </w:hyperlink>
      <w:r w:rsidRPr="00D84321">
        <w:t xml:space="preserve"> in Erfahrung gebracht werden.</w:t>
      </w:r>
    </w:p>
    <w:p w:rsidR="00995B80" w:rsidRPr="00D84321" w:rsidRDefault="00995B80" w:rsidP="00995B80">
      <w:pPr>
        <w:jc w:val="both"/>
      </w:pPr>
    </w:p>
    <w:p w:rsidR="00A47597" w:rsidRPr="00D84321" w:rsidRDefault="00F30D15" w:rsidP="0021312C">
      <w:pPr>
        <w:shd w:val="clear" w:color="auto" w:fill="FFFFFF"/>
        <w:spacing w:before="221" w:line="276" w:lineRule="auto"/>
        <w:ind w:left="19"/>
        <w:jc w:val="both"/>
      </w:pPr>
      <w:r w:rsidRPr="00D84321">
        <w:rPr>
          <w:spacing w:val="-1"/>
        </w:rPr>
        <w:t xml:space="preserve">Die Staatskanzlei und </w:t>
      </w:r>
      <w:r w:rsidR="0094445E" w:rsidRPr="00D84321">
        <w:rPr>
          <w:spacing w:val="-1"/>
        </w:rPr>
        <w:t xml:space="preserve">das </w:t>
      </w:r>
      <w:r w:rsidRPr="00D84321">
        <w:rPr>
          <w:spacing w:val="-1"/>
        </w:rPr>
        <w:t>Ministerium für Kultur</w:t>
      </w:r>
      <w:r w:rsidR="00A47597" w:rsidRPr="00D84321">
        <w:rPr>
          <w:bCs/>
          <w:spacing w:val="-1"/>
        </w:rPr>
        <w:t xml:space="preserve"> Sachsen-Anhalt </w:t>
      </w:r>
      <w:r w:rsidR="00A47597" w:rsidRPr="00D84321">
        <w:rPr>
          <w:spacing w:val="-1"/>
        </w:rPr>
        <w:t xml:space="preserve">fördert den Aufenthalt im </w:t>
      </w:r>
      <w:proofErr w:type="spellStart"/>
      <w:r w:rsidR="00A47597" w:rsidRPr="00D84321">
        <w:rPr>
          <w:spacing w:val="-1"/>
        </w:rPr>
        <w:t>Kunsthof</w:t>
      </w:r>
      <w:proofErr w:type="spellEnd"/>
      <w:r w:rsidR="00A47597" w:rsidRPr="00D84321">
        <w:rPr>
          <w:spacing w:val="-1"/>
        </w:rPr>
        <w:t xml:space="preserve"> </w:t>
      </w:r>
      <w:proofErr w:type="spellStart"/>
      <w:r w:rsidR="00A47597" w:rsidRPr="00D84321">
        <w:rPr>
          <w:spacing w:val="-1"/>
        </w:rPr>
        <w:t>Dahrenstedt</w:t>
      </w:r>
      <w:proofErr w:type="spellEnd"/>
      <w:r w:rsidR="00A47597" w:rsidRPr="00D84321">
        <w:rPr>
          <w:spacing w:val="-1"/>
        </w:rPr>
        <w:t xml:space="preserve"> mit </w:t>
      </w:r>
      <w:r w:rsidR="009F205B" w:rsidRPr="00D84321">
        <w:t xml:space="preserve">einem Stipendium in Höhe von </w:t>
      </w:r>
      <w:r w:rsidR="00A47597" w:rsidRPr="00D84321">
        <w:rPr>
          <w:bCs/>
        </w:rPr>
        <w:t>1.000 Euro</w:t>
      </w:r>
      <w:r w:rsidR="00690A85" w:rsidRPr="00D84321">
        <w:rPr>
          <w:bCs/>
        </w:rPr>
        <w:t>.</w:t>
      </w:r>
      <w:r w:rsidR="00A47597" w:rsidRPr="00D84321">
        <w:rPr>
          <w:bCs/>
        </w:rPr>
        <w:t xml:space="preserve"> </w:t>
      </w:r>
      <w:r w:rsidR="009A789B" w:rsidRPr="00D84321">
        <w:t>Der Stipendiatin/dem</w:t>
      </w:r>
      <w:r w:rsidR="00A47597" w:rsidRPr="00D84321">
        <w:t xml:space="preserve"> Stipendiaten entstehen keine weiteren Nebenkosten.</w:t>
      </w:r>
    </w:p>
    <w:p w:rsidR="009E484C" w:rsidRPr="00D84321" w:rsidRDefault="00F30D15" w:rsidP="0021312C">
      <w:pPr>
        <w:shd w:val="clear" w:color="auto" w:fill="FFFFFF"/>
        <w:spacing w:before="235" w:line="276" w:lineRule="auto"/>
        <w:ind w:left="24"/>
        <w:jc w:val="both"/>
      </w:pPr>
      <w:r w:rsidRPr="00D84321">
        <w:rPr>
          <w:spacing w:val="-1"/>
        </w:rPr>
        <w:t>Die Staatskanzlei und Ministerium für Kultur</w:t>
      </w:r>
      <w:r w:rsidRPr="00D84321">
        <w:t xml:space="preserve"> </w:t>
      </w:r>
      <w:proofErr w:type="gramStart"/>
      <w:r w:rsidR="00183CD0" w:rsidRPr="00D84321">
        <w:t>beabsichtigt</w:t>
      </w:r>
      <w:proofErr w:type="gramEnd"/>
      <w:r w:rsidR="00C74155" w:rsidRPr="00D84321">
        <w:t xml:space="preserve"> </w:t>
      </w:r>
      <w:r w:rsidR="00A47597" w:rsidRPr="00D84321">
        <w:t>mit diesem Stipendium Künstlerinnen und Künstler in ihrer Entwicklung fördern</w:t>
      </w:r>
      <w:r w:rsidR="00F918FF" w:rsidRPr="00D84321">
        <w:t>, die an einem von ihnen beabsichtigten Vorhaben außerhalb ihrer sonstigen Umgebung arbeiten möchten</w:t>
      </w:r>
      <w:r w:rsidR="00A47597" w:rsidRPr="00D84321">
        <w:t>. Die Ausschreibung richtet sich vorrangig an jüngere Künstlerinnen und Künstler der Sparte</w:t>
      </w:r>
      <w:r w:rsidR="009E484C" w:rsidRPr="00D84321">
        <w:t>n</w:t>
      </w:r>
      <w:r w:rsidR="00A47597" w:rsidRPr="00D84321">
        <w:t xml:space="preserve"> Bildende Kunst</w:t>
      </w:r>
      <w:r w:rsidR="00F918FF" w:rsidRPr="00D84321">
        <w:t xml:space="preserve"> </w:t>
      </w:r>
      <w:r w:rsidR="00A161AB" w:rsidRPr="00D84321">
        <w:t xml:space="preserve">und </w:t>
      </w:r>
      <w:r w:rsidR="003B2C7B" w:rsidRPr="00D84321">
        <w:t>Literatur</w:t>
      </w:r>
      <w:r w:rsidR="00A161AB" w:rsidRPr="00D84321">
        <w:t xml:space="preserve">, </w:t>
      </w:r>
      <w:r w:rsidR="00A47597" w:rsidRPr="00D84321">
        <w:t xml:space="preserve">die mit ihrer Arbeit bereits öffentliche Anerkennung gefunden haben und in ihrer künstlerischen Entwicklung noch offen sind. </w:t>
      </w:r>
    </w:p>
    <w:p w:rsidR="00A47597" w:rsidRPr="00D84321" w:rsidRDefault="00A47597" w:rsidP="0021312C">
      <w:pPr>
        <w:shd w:val="clear" w:color="auto" w:fill="FFFFFF"/>
        <w:spacing w:before="235" w:line="259" w:lineRule="exact"/>
        <w:ind w:left="24"/>
        <w:jc w:val="both"/>
      </w:pPr>
      <w:r w:rsidRPr="00D84321">
        <w:t>Bewerbungen von Studierenden sind ausgeschlossen.</w:t>
      </w:r>
    </w:p>
    <w:p w:rsidR="004F3ED0" w:rsidRPr="00D84321" w:rsidRDefault="008778C6" w:rsidP="004F3ED0">
      <w:pPr>
        <w:shd w:val="clear" w:color="auto" w:fill="FFFFFF"/>
        <w:spacing w:before="235" w:line="254" w:lineRule="exact"/>
        <w:ind w:right="10"/>
        <w:jc w:val="both"/>
      </w:pPr>
      <w:r w:rsidRPr="00D84321">
        <w:rPr>
          <w:u w:val="single"/>
        </w:rPr>
        <w:t>Hinweis:</w:t>
      </w:r>
      <w:r w:rsidR="00E913BF" w:rsidRPr="00D84321">
        <w:t xml:space="preserve"> </w:t>
      </w:r>
      <w:r w:rsidR="004F3ED0" w:rsidRPr="00D84321">
        <w:t>Bewerbungen von Künstlerinnen und Künstlern aus Sachsen-Anhalt sind ausdrücklich erwünscht, jedoch keine Voraussetzung. Eine Förderung anderer Künstlerinnen und Künstler ist möglich, wenn durch deren hervorragende künstlerische Arbeit ein besonderes Landesinteresse besteht oder ein Bezug zu Sachsen-Anhalt hergestellt werden kann.</w:t>
      </w:r>
    </w:p>
    <w:p w:rsidR="00A47597" w:rsidRPr="00D84321" w:rsidRDefault="00E913BF" w:rsidP="00F918FF">
      <w:pPr>
        <w:shd w:val="clear" w:color="auto" w:fill="FFFFFF"/>
        <w:spacing w:before="250"/>
        <w:ind w:left="5" w:right="393"/>
        <w:jc w:val="both"/>
        <w:outlineLvl w:val="0"/>
        <w:rPr>
          <w:bCs/>
        </w:rPr>
      </w:pPr>
      <w:r w:rsidRPr="00D84321">
        <w:t xml:space="preserve">Interessierte Bewerberinnen und Bewerber reichen </w:t>
      </w:r>
      <w:r w:rsidRPr="00D84321">
        <w:rPr>
          <w:bCs/>
        </w:rPr>
        <w:t>f</w:t>
      </w:r>
      <w:r w:rsidR="009A789B" w:rsidRPr="00D84321">
        <w:rPr>
          <w:bCs/>
        </w:rPr>
        <w:t xml:space="preserve">olgende Unterlagen </w:t>
      </w:r>
      <w:r w:rsidRPr="00D84321">
        <w:rPr>
          <w:bCs/>
        </w:rPr>
        <w:t xml:space="preserve">ausschließlich </w:t>
      </w:r>
      <w:r w:rsidR="00940F8F" w:rsidRPr="00D84321">
        <w:rPr>
          <w:bCs/>
        </w:rPr>
        <w:t xml:space="preserve">digitalisiert </w:t>
      </w:r>
      <w:r w:rsidR="00995B80" w:rsidRPr="00D84321">
        <w:rPr>
          <w:bCs/>
        </w:rPr>
        <w:t xml:space="preserve">als ZIP-Datei </w:t>
      </w:r>
      <w:r w:rsidR="009A789B" w:rsidRPr="00D84321">
        <w:rPr>
          <w:bCs/>
        </w:rPr>
        <w:t>ein</w:t>
      </w:r>
      <w:r w:rsidR="00A47597" w:rsidRPr="00D84321">
        <w:rPr>
          <w:bCs/>
        </w:rPr>
        <w:t>:</w:t>
      </w:r>
    </w:p>
    <w:p w:rsidR="009A789B" w:rsidRPr="00D84321" w:rsidRDefault="009A789B" w:rsidP="009A789B">
      <w:pPr>
        <w:pStyle w:val="Listenabsatz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4" w:line="250" w:lineRule="exact"/>
        <w:ind w:right="393"/>
        <w:jc w:val="both"/>
        <w:outlineLvl w:val="0"/>
        <w:rPr>
          <w:spacing w:val="-14"/>
        </w:rPr>
      </w:pPr>
      <w:r w:rsidRPr="00D84321">
        <w:t>Bewerbungsschreiben</w:t>
      </w:r>
    </w:p>
    <w:p w:rsidR="00A47597" w:rsidRPr="00D84321" w:rsidRDefault="00A161AB" w:rsidP="009A789B">
      <w:pPr>
        <w:pStyle w:val="Listenabsatz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64" w:line="250" w:lineRule="exact"/>
        <w:ind w:right="393"/>
        <w:jc w:val="both"/>
        <w:outlineLvl w:val="0"/>
        <w:rPr>
          <w:spacing w:val="-14"/>
        </w:rPr>
      </w:pPr>
      <w:r w:rsidRPr="00D84321">
        <w:rPr>
          <w:spacing w:val="-2"/>
        </w:rPr>
        <w:t xml:space="preserve"> </w:t>
      </w:r>
      <w:r w:rsidR="00A47597" w:rsidRPr="00D84321">
        <w:rPr>
          <w:spacing w:val="-2"/>
        </w:rPr>
        <w:t>Vita</w:t>
      </w:r>
    </w:p>
    <w:p w:rsidR="00A47597" w:rsidRPr="00D84321" w:rsidRDefault="00A161AB" w:rsidP="00A161A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right="393"/>
        <w:jc w:val="both"/>
        <w:rPr>
          <w:spacing w:val="-10"/>
        </w:rPr>
      </w:pPr>
      <w:r w:rsidRPr="00D84321">
        <w:rPr>
          <w:spacing w:val="-1"/>
        </w:rPr>
        <w:t xml:space="preserve"> </w:t>
      </w:r>
      <w:r w:rsidR="00A47597" w:rsidRPr="00D84321">
        <w:rPr>
          <w:spacing w:val="-1"/>
        </w:rPr>
        <w:t>Beschreibung des Vorhabens</w:t>
      </w:r>
    </w:p>
    <w:p w:rsidR="0088087D" w:rsidRPr="00D84321" w:rsidRDefault="00A47597" w:rsidP="0088087D">
      <w:pPr>
        <w:pStyle w:val="Listenabsatz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right="393"/>
        <w:jc w:val="both"/>
        <w:rPr>
          <w:spacing w:val="-1"/>
        </w:rPr>
      </w:pPr>
      <w:r w:rsidRPr="00D84321">
        <w:rPr>
          <w:spacing w:val="-1"/>
        </w:rPr>
        <w:t xml:space="preserve">aussagefähige </w:t>
      </w:r>
      <w:r w:rsidR="0088087D" w:rsidRPr="00D84321">
        <w:rPr>
          <w:spacing w:val="-1"/>
        </w:rPr>
        <w:t>Arbeitsproben zur künstlerischen Arbeit in Abhängigkeit von den</w:t>
      </w:r>
    </w:p>
    <w:p w:rsidR="0088087D" w:rsidRPr="00D84321" w:rsidRDefault="0088087D" w:rsidP="0088087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708" w:right="393"/>
        <w:jc w:val="both"/>
        <w:rPr>
          <w:spacing w:val="-1"/>
        </w:rPr>
      </w:pPr>
      <w:r w:rsidRPr="00D84321">
        <w:rPr>
          <w:spacing w:val="-1"/>
        </w:rPr>
        <w:t xml:space="preserve">      Bereichen: </w:t>
      </w:r>
    </w:p>
    <w:p w:rsidR="0088087D" w:rsidRPr="00D84321" w:rsidRDefault="0084759C" w:rsidP="0088087D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708" w:firstLine="426"/>
        <w:jc w:val="both"/>
        <w:rPr>
          <w:rFonts w:cs="Arial"/>
          <w:snapToGrid w:val="0"/>
        </w:rPr>
      </w:pPr>
      <w:r w:rsidRPr="00D84321">
        <w:rPr>
          <w:spacing w:val="-1"/>
        </w:rPr>
        <w:t>B</w:t>
      </w:r>
      <w:r w:rsidR="00690A85" w:rsidRPr="00D84321">
        <w:rPr>
          <w:spacing w:val="-1"/>
        </w:rPr>
        <w:t>ildende Kunst</w:t>
      </w:r>
      <w:r w:rsidR="0088087D" w:rsidRPr="00D84321">
        <w:rPr>
          <w:spacing w:val="-10"/>
        </w:rPr>
        <w:t>:</w:t>
      </w:r>
      <w:r w:rsidR="0088087D" w:rsidRPr="00D84321">
        <w:rPr>
          <w:rFonts w:cs="Arial"/>
          <w:snapToGrid w:val="0"/>
        </w:rPr>
        <w:t xml:space="preserve"> 10 – 12 Abbildungen, max. 3 Videoarbeiten (jeweils max.  </w:t>
      </w:r>
    </w:p>
    <w:p w:rsidR="0088087D" w:rsidRPr="00D84321" w:rsidRDefault="0088087D" w:rsidP="0088087D">
      <w:pPr>
        <w:pStyle w:val="Listenabsatz"/>
        <w:autoSpaceDE w:val="0"/>
        <w:autoSpaceDN w:val="0"/>
        <w:adjustRightInd w:val="0"/>
        <w:ind w:left="1134"/>
        <w:jc w:val="both"/>
        <w:rPr>
          <w:rFonts w:cs="Arial"/>
          <w:snapToGrid w:val="0"/>
        </w:rPr>
      </w:pPr>
      <w:r w:rsidRPr="00D84321">
        <w:rPr>
          <w:rFonts w:cs="Arial"/>
          <w:snapToGrid w:val="0"/>
        </w:rPr>
        <w:t xml:space="preserve">     10 Minuten)</w:t>
      </w:r>
    </w:p>
    <w:p w:rsidR="00940F8F" w:rsidRPr="00D84321" w:rsidRDefault="0094445E" w:rsidP="0088087D">
      <w:pPr>
        <w:pStyle w:val="Listenabsatz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right="393"/>
        <w:jc w:val="both"/>
        <w:rPr>
          <w:rFonts w:cs="Arial"/>
          <w:snapToGrid w:val="0"/>
        </w:rPr>
      </w:pPr>
      <w:r w:rsidRPr="00D84321">
        <w:rPr>
          <w:rFonts w:cs="Arial"/>
          <w:snapToGrid w:val="0"/>
        </w:rPr>
        <w:t>Literatur:</w:t>
      </w:r>
      <w:r w:rsidR="004D1F60" w:rsidRPr="00D84321">
        <w:rPr>
          <w:rFonts w:cs="Arial"/>
          <w:snapToGrid w:val="0"/>
        </w:rPr>
        <w:t xml:space="preserve"> </w:t>
      </w:r>
      <w:r w:rsidRPr="00D84321">
        <w:rPr>
          <w:rFonts w:cs="Arial"/>
          <w:snapToGrid w:val="0"/>
        </w:rPr>
        <w:t>ca. 10 Seiten Textproben in deutscher Sprache</w:t>
      </w:r>
      <w:r w:rsidR="00F01E42" w:rsidRPr="00D84321">
        <w:rPr>
          <w:rFonts w:cs="Arial"/>
          <w:snapToGrid w:val="0"/>
        </w:rPr>
        <w:t xml:space="preserve">. </w:t>
      </w:r>
    </w:p>
    <w:p w:rsidR="00940F8F" w:rsidRPr="00D84321" w:rsidRDefault="00940F8F" w:rsidP="00940F8F">
      <w:pPr>
        <w:pStyle w:val="Listenabsatz"/>
        <w:ind w:left="1494"/>
        <w:jc w:val="both"/>
        <w:rPr>
          <w:rFonts w:cs="Arial"/>
          <w:snapToGrid w:val="0"/>
        </w:rPr>
      </w:pPr>
    </w:p>
    <w:p w:rsidR="00940F8F" w:rsidRPr="00D84321" w:rsidRDefault="00940F8F" w:rsidP="00940F8F">
      <w:pPr>
        <w:jc w:val="both"/>
      </w:pPr>
      <w:bookmarkStart w:id="0" w:name="_Hlk101969279"/>
      <w:r w:rsidRPr="00D84321">
        <w:rPr>
          <w:rFonts w:cs="Arial"/>
          <w:snapToGrid w:val="0"/>
        </w:rPr>
        <w:t>Für den Upload steht folgender Link zur Verfügung:</w:t>
      </w:r>
      <w:r w:rsidRPr="00D84321">
        <w:t xml:space="preserve"> </w:t>
      </w:r>
      <w:hyperlink r:id="rId8" w:history="1">
        <w:r w:rsidRPr="00D84321">
          <w:rPr>
            <w:rStyle w:val="Hyperlink"/>
            <w:color w:val="auto"/>
          </w:rPr>
          <w:t>https://lsaurl.de/ResStip22</w:t>
        </w:r>
      </w:hyperlink>
    </w:p>
    <w:p w:rsidR="00E913BF" w:rsidRPr="00D84321" w:rsidRDefault="00E913BF" w:rsidP="00E913BF">
      <w:pPr>
        <w:shd w:val="clear" w:color="auto" w:fill="FFFFFF"/>
        <w:spacing w:before="250"/>
        <w:ind w:left="5" w:right="393"/>
        <w:jc w:val="both"/>
        <w:outlineLvl w:val="0"/>
        <w:rPr>
          <w:b/>
          <w:bCs/>
        </w:rPr>
      </w:pPr>
      <w:r w:rsidRPr="00D84321">
        <w:rPr>
          <w:b/>
        </w:rPr>
        <w:t xml:space="preserve">Das Bewerbungsschreiben (Ziffer 1) ist unbedingt außerdem </w:t>
      </w:r>
      <w:r w:rsidRPr="00D84321">
        <w:rPr>
          <w:b/>
          <w:bCs/>
        </w:rPr>
        <w:t>schriftlich per Post an folgende Adresse zu übersenden:</w:t>
      </w:r>
    </w:p>
    <w:p w:rsidR="00E913BF" w:rsidRPr="00D84321" w:rsidRDefault="00E913BF" w:rsidP="00E913BF">
      <w:pPr>
        <w:shd w:val="clear" w:color="auto" w:fill="FFFFFF"/>
        <w:ind w:left="5" w:right="393"/>
        <w:jc w:val="both"/>
        <w:outlineLvl w:val="0"/>
        <w:rPr>
          <w:bCs/>
        </w:rPr>
      </w:pPr>
      <w:r w:rsidRPr="00D84321">
        <w:rPr>
          <w:bCs/>
        </w:rPr>
        <w:t>Landesverwaltungsamt (</w:t>
      </w:r>
      <w:proofErr w:type="spellStart"/>
      <w:r w:rsidRPr="00D84321">
        <w:rPr>
          <w:bCs/>
        </w:rPr>
        <w:t>LVwA</w:t>
      </w:r>
      <w:proofErr w:type="spellEnd"/>
      <w:r w:rsidRPr="00D84321">
        <w:rPr>
          <w:bCs/>
        </w:rPr>
        <w:t>)</w:t>
      </w:r>
    </w:p>
    <w:p w:rsidR="00E913BF" w:rsidRPr="00D84321" w:rsidRDefault="00E913BF" w:rsidP="00E913BF">
      <w:pPr>
        <w:shd w:val="clear" w:color="auto" w:fill="FFFFFF"/>
        <w:ind w:left="5" w:right="393"/>
        <w:jc w:val="both"/>
        <w:outlineLvl w:val="0"/>
        <w:rPr>
          <w:bCs/>
        </w:rPr>
      </w:pPr>
      <w:r w:rsidRPr="00D84321">
        <w:rPr>
          <w:bCs/>
        </w:rPr>
        <w:t>Referat 303 -</w:t>
      </w:r>
      <w:r w:rsidRPr="00D84321">
        <w:t xml:space="preserve"> Kultur, Landesfachstelle für öffentliche Bibliotheken</w:t>
      </w:r>
    </w:p>
    <w:p w:rsidR="00E913BF" w:rsidRPr="00D84321" w:rsidRDefault="00E913BF" w:rsidP="00E913BF">
      <w:pPr>
        <w:shd w:val="clear" w:color="auto" w:fill="FFFFFF"/>
        <w:ind w:left="5" w:right="393"/>
        <w:jc w:val="both"/>
        <w:outlineLvl w:val="0"/>
        <w:rPr>
          <w:bCs/>
        </w:rPr>
      </w:pPr>
      <w:r w:rsidRPr="00D84321">
        <w:rPr>
          <w:bCs/>
        </w:rPr>
        <w:t>Ernst-Kamieth-Str. 2</w:t>
      </w:r>
    </w:p>
    <w:p w:rsidR="00E913BF" w:rsidRPr="00D84321" w:rsidRDefault="00E913BF" w:rsidP="00E913BF">
      <w:pPr>
        <w:shd w:val="clear" w:color="auto" w:fill="FFFFFF"/>
        <w:ind w:left="5" w:right="393"/>
        <w:jc w:val="both"/>
        <w:outlineLvl w:val="0"/>
        <w:rPr>
          <w:bCs/>
        </w:rPr>
      </w:pPr>
      <w:r w:rsidRPr="00D84321">
        <w:rPr>
          <w:bCs/>
        </w:rPr>
        <w:t xml:space="preserve">06112 Halle (Saale) </w:t>
      </w:r>
    </w:p>
    <w:p w:rsidR="00B56AB7" w:rsidRDefault="00E913BF" w:rsidP="00E913BF">
      <w:pPr>
        <w:shd w:val="clear" w:color="auto" w:fill="FFFFFF"/>
        <w:spacing w:before="226" w:line="259" w:lineRule="exact"/>
        <w:jc w:val="both"/>
      </w:pPr>
      <w:r w:rsidRPr="00D84321">
        <w:rPr>
          <w:b/>
        </w:rPr>
        <w:lastRenderedPageBreak/>
        <w:t xml:space="preserve">Bewerbungsschluss ist </w:t>
      </w:r>
      <w:r w:rsidRPr="00B56AB7">
        <w:rPr>
          <w:b/>
        </w:rPr>
        <w:t>der 30.06.2022</w:t>
      </w:r>
      <w:r w:rsidRPr="00B56AB7">
        <w:t>.</w:t>
      </w:r>
      <w:bookmarkStart w:id="1" w:name="_GoBack"/>
      <w:bookmarkEnd w:id="1"/>
      <w:r w:rsidRPr="00D84321">
        <w:t xml:space="preserve"> Es gilt das Datum des Poststempels. Verspätet eingegangene Bewerbungsunterlagen werden nicht berücksichtigt.</w:t>
      </w:r>
      <w:r w:rsidR="00F3652B" w:rsidRPr="00D84321">
        <w:t xml:space="preserve"> Ausschließliche Online-Bewerbungen </w:t>
      </w:r>
      <w:r w:rsidR="00183CD0" w:rsidRPr="00D84321">
        <w:t xml:space="preserve">(betrifft Bewerbungsschreiben) </w:t>
      </w:r>
      <w:r w:rsidR="00F3652B" w:rsidRPr="00D84321">
        <w:t>sind nicht zulässig.</w:t>
      </w:r>
    </w:p>
    <w:p w:rsidR="00B56AB7" w:rsidRDefault="00B56AB7" w:rsidP="00E913BF">
      <w:pPr>
        <w:shd w:val="clear" w:color="auto" w:fill="FFFFFF"/>
        <w:spacing w:before="226" w:line="259" w:lineRule="exact"/>
        <w:jc w:val="both"/>
      </w:pPr>
    </w:p>
    <w:p w:rsidR="00B56AB7" w:rsidRPr="00312AA6" w:rsidRDefault="00B56AB7" w:rsidP="00B56AB7">
      <w:pPr>
        <w:jc w:val="both"/>
        <w:rPr>
          <w:rFonts w:cs="Arial"/>
        </w:rPr>
      </w:pPr>
      <w:r>
        <w:rPr>
          <w:rFonts w:cs="Arial"/>
        </w:rPr>
        <w:t xml:space="preserve">Für den </w:t>
      </w:r>
      <w:proofErr w:type="spellStart"/>
      <w:r>
        <w:rPr>
          <w:rFonts w:cs="Arial"/>
        </w:rPr>
        <w:t>Stipendiatenaufenthalt</w:t>
      </w:r>
      <w:proofErr w:type="spellEnd"/>
      <w:r>
        <w:rPr>
          <w:rFonts w:cs="Arial"/>
        </w:rPr>
        <w:t xml:space="preserve"> besteht Residenzpflicht. Eine Befreiung davon, auch teilweise ist nicht möglich.</w:t>
      </w:r>
    </w:p>
    <w:p w:rsidR="00E913BF" w:rsidRPr="00D84321" w:rsidRDefault="00E913BF" w:rsidP="00940F8F">
      <w:pPr>
        <w:jc w:val="both"/>
      </w:pPr>
    </w:p>
    <w:p w:rsidR="00940F8F" w:rsidRPr="00D84321" w:rsidRDefault="00940F8F" w:rsidP="00940F8F">
      <w:pPr>
        <w:jc w:val="both"/>
        <w:rPr>
          <w:rFonts w:cs="Arial"/>
          <w:snapToGrid w:val="0"/>
        </w:rPr>
      </w:pPr>
      <w:r w:rsidRPr="00D84321">
        <w:rPr>
          <w:rFonts w:cs="Arial"/>
          <w:snapToGrid w:val="0"/>
        </w:rPr>
        <w:t>Sofern eine Digitalisierung (auch teilweise) nicht möglich ist, steht für Rückfragen Frau Dittmann</w:t>
      </w:r>
      <w:r w:rsidR="00995B80" w:rsidRPr="00D84321">
        <w:rPr>
          <w:rFonts w:cs="Arial"/>
          <w:snapToGrid w:val="0"/>
        </w:rPr>
        <w:t xml:space="preserve"> im </w:t>
      </w:r>
      <w:proofErr w:type="spellStart"/>
      <w:r w:rsidR="00995B80" w:rsidRPr="00D84321">
        <w:rPr>
          <w:rFonts w:cs="Arial"/>
          <w:snapToGrid w:val="0"/>
        </w:rPr>
        <w:t>LVwA</w:t>
      </w:r>
      <w:proofErr w:type="spellEnd"/>
      <w:r w:rsidRPr="00D84321">
        <w:rPr>
          <w:rFonts w:cs="Arial"/>
          <w:snapToGrid w:val="0"/>
        </w:rPr>
        <w:t xml:space="preserve">, </w:t>
      </w:r>
      <w:r w:rsidR="00995B80" w:rsidRPr="00D84321">
        <w:rPr>
          <w:rFonts w:cs="Arial"/>
          <w:snapToGrid w:val="0"/>
        </w:rPr>
        <w:t xml:space="preserve">Tel. </w:t>
      </w:r>
      <w:r w:rsidRPr="00D84321">
        <w:rPr>
          <w:rFonts w:cs="Arial"/>
          <w:snapToGrid w:val="0"/>
        </w:rPr>
        <w:t xml:space="preserve">0345-514 1593, </w:t>
      </w:r>
      <w:r w:rsidR="00630547" w:rsidRPr="00D84321">
        <w:rPr>
          <w:rFonts w:cs="Arial"/>
          <w:snapToGrid w:val="0"/>
        </w:rPr>
        <w:t>zur Verfügung.</w:t>
      </w:r>
    </w:p>
    <w:bookmarkEnd w:id="0"/>
    <w:p w:rsidR="00A47597" w:rsidRPr="00D84321" w:rsidRDefault="00A47597" w:rsidP="00F918F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0" w:lineRule="exact"/>
        <w:ind w:left="999" w:right="393" w:hanging="284"/>
        <w:jc w:val="both"/>
        <w:rPr>
          <w:sz w:val="2"/>
          <w:szCs w:val="2"/>
        </w:rPr>
      </w:pPr>
    </w:p>
    <w:p w:rsidR="008F37C1" w:rsidRPr="00F918FF" w:rsidRDefault="008F37C1" w:rsidP="00F918FF">
      <w:pPr>
        <w:jc w:val="both"/>
      </w:pPr>
    </w:p>
    <w:sectPr w:rsidR="008F37C1" w:rsidRPr="00F91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7D" w:rsidRDefault="0088087D">
      <w:r>
        <w:separator/>
      </w:r>
    </w:p>
  </w:endnote>
  <w:endnote w:type="continuationSeparator" w:id="0">
    <w:p w:rsidR="0088087D" w:rsidRDefault="0088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7D" w:rsidRDefault="0088087D">
      <w:r>
        <w:separator/>
      </w:r>
    </w:p>
  </w:footnote>
  <w:footnote w:type="continuationSeparator" w:id="0">
    <w:p w:rsidR="0088087D" w:rsidRDefault="0088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46B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7C9B"/>
    <w:multiLevelType w:val="hybridMultilevel"/>
    <w:tmpl w:val="189EAAC4"/>
    <w:lvl w:ilvl="0" w:tplc="E25A428A">
      <w:start w:val="1"/>
      <w:numFmt w:val="decimal"/>
      <w:lvlText w:val="%1)"/>
      <w:legacy w:legacy="1" w:legacySpace="0" w:legacyIndent="355"/>
      <w:lvlJc w:val="left"/>
      <w:pPr>
        <w:ind w:left="708" w:firstLine="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8F4F31"/>
    <w:multiLevelType w:val="hybridMultilevel"/>
    <w:tmpl w:val="DBE0BD26"/>
    <w:lvl w:ilvl="0" w:tplc="0407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C5891"/>
    <w:multiLevelType w:val="hybridMultilevel"/>
    <w:tmpl w:val="4AA4EA6C"/>
    <w:lvl w:ilvl="0" w:tplc="4454CF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4B64"/>
    <w:multiLevelType w:val="hybridMultilevel"/>
    <w:tmpl w:val="0256D6FC"/>
    <w:lvl w:ilvl="0" w:tplc="544A17CC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8D5"/>
    <w:multiLevelType w:val="hybridMultilevel"/>
    <w:tmpl w:val="C02AAF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143E"/>
    <w:multiLevelType w:val="hybridMultilevel"/>
    <w:tmpl w:val="D8E8E5A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A840988"/>
    <w:multiLevelType w:val="hybridMultilevel"/>
    <w:tmpl w:val="98244AC4"/>
    <w:lvl w:ilvl="0" w:tplc="6776A926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954F1A"/>
    <w:multiLevelType w:val="hybridMultilevel"/>
    <w:tmpl w:val="B1B84EF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966FAA"/>
    <w:multiLevelType w:val="hybridMultilevel"/>
    <w:tmpl w:val="519AD38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FB0CCC"/>
    <w:multiLevelType w:val="singleLevel"/>
    <w:tmpl w:val="544A17C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79423CD4"/>
    <w:multiLevelType w:val="hybridMultilevel"/>
    <w:tmpl w:val="43821F8C"/>
    <w:lvl w:ilvl="0" w:tplc="841CA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  <w:u w:val="none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7"/>
    <w:rsid w:val="00017182"/>
    <w:rsid w:val="00062304"/>
    <w:rsid w:val="00092FB1"/>
    <w:rsid w:val="00093DF4"/>
    <w:rsid w:val="000A490A"/>
    <w:rsid w:val="000B20C9"/>
    <w:rsid w:val="000B728C"/>
    <w:rsid w:val="000D58D4"/>
    <w:rsid w:val="000F56EB"/>
    <w:rsid w:val="0011714B"/>
    <w:rsid w:val="00122451"/>
    <w:rsid w:val="00170CDD"/>
    <w:rsid w:val="00183CD0"/>
    <w:rsid w:val="00186C8F"/>
    <w:rsid w:val="001A5944"/>
    <w:rsid w:val="001B24D0"/>
    <w:rsid w:val="001D3848"/>
    <w:rsid w:val="001D6D8C"/>
    <w:rsid w:val="001E40F3"/>
    <w:rsid w:val="0021312C"/>
    <w:rsid w:val="0021430E"/>
    <w:rsid w:val="00244C96"/>
    <w:rsid w:val="00263C6F"/>
    <w:rsid w:val="00277555"/>
    <w:rsid w:val="00293C73"/>
    <w:rsid w:val="002A1E58"/>
    <w:rsid w:val="002B0B57"/>
    <w:rsid w:val="0030270E"/>
    <w:rsid w:val="0032485F"/>
    <w:rsid w:val="00327568"/>
    <w:rsid w:val="003405D7"/>
    <w:rsid w:val="00360B7B"/>
    <w:rsid w:val="003B2C7B"/>
    <w:rsid w:val="003E7925"/>
    <w:rsid w:val="004006A3"/>
    <w:rsid w:val="004136C8"/>
    <w:rsid w:val="00434F6D"/>
    <w:rsid w:val="00437B71"/>
    <w:rsid w:val="00444EC9"/>
    <w:rsid w:val="00452804"/>
    <w:rsid w:val="004C06BD"/>
    <w:rsid w:val="004D1F60"/>
    <w:rsid w:val="004F3ED0"/>
    <w:rsid w:val="0051457C"/>
    <w:rsid w:val="0051654C"/>
    <w:rsid w:val="00545314"/>
    <w:rsid w:val="00560927"/>
    <w:rsid w:val="005A3132"/>
    <w:rsid w:val="005B3C03"/>
    <w:rsid w:val="005B5241"/>
    <w:rsid w:val="005C12C3"/>
    <w:rsid w:val="005C7DF5"/>
    <w:rsid w:val="005F7BB3"/>
    <w:rsid w:val="00630547"/>
    <w:rsid w:val="00671718"/>
    <w:rsid w:val="00690A85"/>
    <w:rsid w:val="006D6F09"/>
    <w:rsid w:val="006E12A3"/>
    <w:rsid w:val="00723D22"/>
    <w:rsid w:val="00735B30"/>
    <w:rsid w:val="007455F7"/>
    <w:rsid w:val="007513B2"/>
    <w:rsid w:val="00754F41"/>
    <w:rsid w:val="00785EF7"/>
    <w:rsid w:val="007949FB"/>
    <w:rsid w:val="007A0E70"/>
    <w:rsid w:val="007A2169"/>
    <w:rsid w:val="007E38DF"/>
    <w:rsid w:val="007E5DD3"/>
    <w:rsid w:val="0081177B"/>
    <w:rsid w:val="0084759C"/>
    <w:rsid w:val="00850451"/>
    <w:rsid w:val="00851008"/>
    <w:rsid w:val="008733C1"/>
    <w:rsid w:val="008778C6"/>
    <w:rsid w:val="0088087D"/>
    <w:rsid w:val="00893327"/>
    <w:rsid w:val="008E46EB"/>
    <w:rsid w:val="008F37C1"/>
    <w:rsid w:val="008F578D"/>
    <w:rsid w:val="00915691"/>
    <w:rsid w:val="00932822"/>
    <w:rsid w:val="00940F8F"/>
    <w:rsid w:val="0094445E"/>
    <w:rsid w:val="00962DF1"/>
    <w:rsid w:val="00966DE5"/>
    <w:rsid w:val="0098088E"/>
    <w:rsid w:val="00995B80"/>
    <w:rsid w:val="009A789B"/>
    <w:rsid w:val="009B0EEC"/>
    <w:rsid w:val="009C3551"/>
    <w:rsid w:val="009C44BF"/>
    <w:rsid w:val="009E484C"/>
    <w:rsid w:val="009E5E1D"/>
    <w:rsid w:val="009F205B"/>
    <w:rsid w:val="00A064C6"/>
    <w:rsid w:val="00A14D04"/>
    <w:rsid w:val="00A161AB"/>
    <w:rsid w:val="00A37162"/>
    <w:rsid w:val="00A4531D"/>
    <w:rsid w:val="00A47597"/>
    <w:rsid w:val="00A665FB"/>
    <w:rsid w:val="00AC5BAF"/>
    <w:rsid w:val="00AD4D44"/>
    <w:rsid w:val="00B00091"/>
    <w:rsid w:val="00B05082"/>
    <w:rsid w:val="00B54B7A"/>
    <w:rsid w:val="00B56AB7"/>
    <w:rsid w:val="00B57B45"/>
    <w:rsid w:val="00B81F7C"/>
    <w:rsid w:val="00B85F0E"/>
    <w:rsid w:val="00B9038E"/>
    <w:rsid w:val="00B94199"/>
    <w:rsid w:val="00BA6D68"/>
    <w:rsid w:val="00BD3355"/>
    <w:rsid w:val="00BF3BE7"/>
    <w:rsid w:val="00C216DD"/>
    <w:rsid w:val="00C33EC7"/>
    <w:rsid w:val="00C34C63"/>
    <w:rsid w:val="00C44446"/>
    <w:rsid w:val="00C52755"/>
    <w:rsid w:val="00C539BA"/>
    <w:rsid w:val="00C629C4"/>
    <w:rsid w:val="00C62FFC"/>
    <w:rsid w:val="00C64297"/>
    <w:rsid w:val="00C74155"/>
    <w:rsid w:val="00CB6FAE"/>
    <w:rsid w:val="00D20E43"/>
    <w:rsid w:val="00D23DFD"/>
    <w:rsid w:val="00D51D2B"/>
    <w:rsid w:val="00D84321"/>
    <w:rsid w:val="00DB4326"/>
    <w:rsid w:val="00DC155F"/>
    <w:rsid w:val="00DC66CE"/>
    <w:rsid w:val="00DD40B0"/>
    <w:rsid w:val="00E913BF"/>
    <w:rsid w:val="00E94EB8"/>
    <w:rsid w:val="00EA0ADD"/>
    <w:rsid w:val="00EA7012"/>
    <w:rsid w:val="00EB4D63"/>
    <w:rsid w:val="00EC1CCE"/>
    <w:rsid w:val="00EC2E58"/>
    <w:rsid w:val="00F01E42"/>
    <w:rsid w:val="00F0775E"/>
    <w:rsid w:val="00F124F0"/>
    <w:rsid w:val="00F30D15"/>
    <w:rsid w:val="00F3652B"/>
    <w:rsid w:val="00F47D5B"/>
    <w:rsid w:val="00F57A14"/>
    <w:rsid w:val="00F75911"/>
    <w:rsid w:val="00F918FF"/>
    <w:rsid w:val="00F94554"/>
    <w:rsid w:val="00FA7D85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50BBF"/>
  <w15:docId w15:val="{18839561-6870-4C38-BF29-BB75C02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759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7597"/>
    <w:rPr>
      <w:color w:val="0000FF"/>
      <w:u w:val="single"/>
    </w:rPr>
  </w:style>
  <w:style w:type="paragraph" w:styleId="Kopfzeile">
    <w:name w:val="header"/>
    <w:basedOn w:val="Standard"/>
    <w:rsid w:val="005C12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2C3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93282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C35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35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aurl.de/ResStip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nsthof-dahrenste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MK</Company>
  <LinksUpToDate>false</LinksUpToDate>
  <CharactersWithSpaces>3175</CharactersWithSpaces>
  <SharedDoc>false</SharedDoc>
  <HLinks>
    <vt:vector size="6" baseType="variant">
      <vt:variant>
        <vt:i4>4063287</vt:i4>
      </vt:variant>
      <vt:variant>
        <vt:i4>0</vt:i4>
      </vt:variant>
      <vt:variant>
        <vt:i4>0</vt:i4>
      </vt:variant>
      <vt:variant>
        <vt:i4>5</vt:i4>
      </vt:variant>
      <vt:variant>
        <vt:lpwstr>http://www.kunsthof-dahrenstedt.de/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LACHMUI</dc:creator>
  <cp:lastModifiedBy>JaegerMi</cp:lastModifiedBy>
  <cp:revision>2</cp:revision>
  <cp:lastPrinted>2022-05-03T12:30:00Z</cp:lastPrinted>
  <dcterms:created xsi:type="dcterms:W3CDTF">2022-05-17T13:33:00Z</dcterms:created>
  <dcterms:modified xsi:type="dcterms:W3CDTF">2022-05-17T13:33:00Z</dcterms:modified>
</cp:coreProperties>
</file>